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</w:tblGrid>
      <w:tr w:rsidR="00B24635" w:rsidTr="00B24635">
        <w:tc>
          <w:tcPr>
            <w:tcW w:w="3780" w:type="dxa"/>
          </w:tcPr>
          <w:p w:rsidR="00B24635" w:rsidRDefault="00B24635" w:rsidP="00C8784D">
            <w:bookmarkStart w:id="0" w:name="Text1"/>
          </w:p>
        </w:tc>
      </w:tr>
    </w:tbl>
    <w:bookmarkEnd w:id="0"/>
    <w:p w:rsidR="00066A32" w:rsidRPr="00066A32" w:rsidRDefault="00376377" w:rsidP="00066A32">
      <w:pPr>
        <w:pStyle w:val="Heading1"/>
        <w:shd w:val="clear" w:color="auto" w:fill="365F91" w:themeFill="accent1" w:themeFillShade="BF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40"/>
        </w:rPr>
        <w:t>New York Statewide</w:t>
      </w:r>
      <w:r w:rsidR="00B24635" w:rsidRPr="00066A32">
        <w:rPr>
          <w:color w:val="FFFFFF" w:themeColor="background1"/>
          <w:sz w:val="40"/>
        </w:rPr>
        <w:t xml:space="preserve"> Recruiter Training Checklist</w:t>
      </w:r>
    </w:p>
    <w:p w:rsidR="00066A32" w:rsidRPr="00066A32" w:rsidRDefault="00066A32" w:rsidP="00066A32"/>
    <w:p w:rsidR="00C8784D" w:rsidRPr="00100DF7" w:rsidRDefault="00100DF7" w:rsidP="00100DF7">
      <w:pPr>
        <w:pStyle w:val="Heading2"/>
        <w:shd w:val="clear" w:color="auto" w:fill="365F91" w:themeFill="accent1" w:themeFillShade="BF"/>
        <w:rPr>
          <w:sz w:val="32"/>
        </w:rPr>
      </w:pPr>
      <w:r w:rsidRPr="00100DF7">
        <w:rPr>
          <w:sz w:val="32"/>
        </w:rPr>
        <w:t>RECRUITER</w:t>
      </w:r>
      <w:r w:rsidR="00C8784D" w:rsidRPr="00100DF7">
        <w:rPr>
          <w:sz w:val="32"/>
        </w:rPr>
        <w:t xml:space="preserve"> INFORMATION</w:t>
      </w: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4061"/>
        <w:gridCol w:w="20"/>
        <w:gridCol w:w="1330"/>
        <w:gridCol w:w="3689"/>
      </w:tblGrid>
      <w:tr w:rsidR="00100DF7" w:rsidRPr="00100DF7" w:rsidTr="00100DF7">
        <w:tc>
          <w:tcPr>
            <w:tcW w:w="486" w:type="pct"/>
            <w:tcBorders>
              <w:top w:val="nil"/>
              <w:bottom w:val="nil"/>
            </w:tcBorders>
            <w:vAlign w:val="bottom"/>
          </w:tcPr>
          <w:p w:rsidR="00F25109" w:rsidRPr="00100DF7" w:rsidRDefault="00F25109" w:rsidP="00A30F2D">
            <w:pPr>
              <w:rPr>
                <w:color w:val="000000" w:themeColor="text1"/>
                <w:sz w:val="24"/>
              </w:rPr>
            </w:pPr>
            <w:r w:rsidRPr="00100DF7">
              <w:rPr>
                <w:color w:val="000000" w:themeColor="text1"/>
                <w:sz w:val="24"/>
              </w:rPr>
              <w:t xml:space="preserve">Name: </w:t>
            </w:r>
          </w:p>
        </w:tc>
        <w:tc>
          <w:tcPr>
            <w:tcW w:w="2014" w:type="pct"/>
            <w:vAlign w:val="bottom"/>
          </w:tcPr>
          <w:p w:rsidR="00F25109" w:rsidRPr="00100DF7" w:rsidRDefault="00F25109" w:rsidP="00A30F2D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" w:type="pct"/>
            <w:tcBorders>
              <w:top w:val="nil"/>
              <w:bottom w:val="nil"/>
            </w:tcBorders>
          </w:tcPr>
          <w:p w:rsidR="00F25109" w:rsidRPr="00100DF7" w:rsidRDefault="00F25109" w:rsidP="00A30F2D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0" w:type="pct"/>
            <w:tcBorders>
              <w:top w:val="nil"/>
              <w:bottom w:val="nil"/>
            </w:tcBorders>
            <w:vAlign w:val="bottom"/>
          </w:tcPr>
          <w:p w:rsidR="00F25109" w:rsidRPr="00100DF7" w:rsidRDefault="00100DF7" w:rsidP="00A30F2D">
            <w:pPr>
              <w:rPr>
                <w:color w:val="000000" w:themeColor="text1"/>
                <w:sz w:val="24"/>
              </w:rPr>
            </w:pPr>
            <w:r w:rsidRPr="00100DF7">
              <w:rPr>
                <w:color w:val="000000" w:themeColor="text1"/>
                <w:sz w:val="24"/>
              </w:rPr>
              <w:t>Start D</w:t>
            </w:r>
            <w:r w:rsidR="00F25109" w:rsidRPr="00100DF7">
              <w:rPr>
                <w:color w:val="000000" w:themeColor="text1"/>
                <w:sz w:val="24"/>
              </w:rPr>
              <w:t xml:space="preserve">ate: </w:t>
            </w:r>
          </w:p>
        </w:tc>
        <w:tc>
          <w:tcPr>
            <w:tcW w:w="1830" w:type="pct"/>
            <w:vAlign w:val="bottom"/>
          </w:tcPr>
          <w:p w:rsidR="00F25109" w:rsidRPr="00100DF7" w:rsidRDefault="00F25109" w:rsidP="00A30F2D">
            <w:pPr>
              <w:rPr>
                <w:color w:val="000000" w:themeColor="text1"/>
                <w:sz w:val="24"/>
              </w:rPr>
            </w:pPr>
          </w:p>
        </w:tc>
      </w:tr>
      <w:tr w:rsidR="00100DF7" w:rsidRPr="00100DF7" w:rsidTr="00100DF7">
        <w:tc>
          <w:tcPr>
            <w:tcW w:w="5000" w:type="pct"/>
            <w:gridSpan w:val="5"/>
            <w:tcBorders>
              <w:top w:val="nil"/>
              <w:bottom w:val="nil"/>
            </w:tcBorders>
            <w:vAlign w:val="bottom"/>
          </w:tcPr>
          <w:p w:rsidR="00100DF7" w:rsidRPr="00100DF7" w:rsidRDefault="00100DF7" w:rsidP="00A30F2D">
            <w:pPr>
              <w:rPr>
                <w:sz w:val="24"/>
              </w:rPr>
            </w:pPr>
            <w:r w:rsidRPr="00100DF7">
              <w:rPr>
                <w:sz w:val="24"/>
              </w:rPr>
              <w:t>Counties:    ___________________</w:t>
            </w:r>
            <w:r>
              <w:rPr>
                <w:sz w:val="24"/>
              </w:rPr>
              <w:t>_____________</w:t>
            </w:r>
            <w:r w:rsidRPr="00100DF7">
              <w:rPr>
                <w:sz w:val="24"/>
              </w:rPr>
              <w:t>_________________________________</w:t>
            </w:r>
          </w:p>
        </w:tc>
      </w:tr>
      <w:tr w:rsidR="00100DF7" w:rsidRPr="00100DF7" w:rsidTr="00100DF7">
        <w:tc>
          <w:tcPr>
            <w:tcW w:w="5000" w:type="pct"/>
            <w:gridSpan w:val="5"/>
            <w:tcBorders>
              <w:top w:val="nil"/>
              <w:bottom w:val="nil"/>
            </w:tcBorders>
            <w:vAlign w:val="bottom"/>
          </w:tcPr>
          <w:p w:rsidR="00100DF7" w:rsidRPr="00100DF7" w:rsidRDefault="00100DF7" w:rsidP="00100DF7">
            <w:pPr>
              <w:pStyle w:val="Heading2"/>
              <w:shd w:val="clear" w:color="auto" w:fill="365F91" w:themeFill="accent1" w:themeFillShade="BF"/>
              <w:rPr>
                <w:sz w:val="32"/>
              </w:rPr>
            </w:pPr>
            <w:r w:rsidRPr="00100DF7">
              <w:rPr>
                <w:sz w:val="32"/>
              </w:rPr>
              <w:t>NEW HIRE PROCEDURES</w:t>
            </w:r>
          </w:p>
          <w:tbl>
            <w:tblPr>
              <w:tblW w:w="1061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19"/>
              <w:gridCol w:w="3511"/>
              <w:gridCol w:w="89"/>
            </w:tblGrid>
            <w:tr w:rsidR="00100DF7" w:rsidRPr="00100DF7" w:rsidTr="00BD10AB">
              <w:tc>
                <w:tcPr>
                  <w:tcW w:w="3305" w:type="pct"/>
                </w:tcPr>
                <w:p w:rsidR="00100DF7" w:rsidRDefault="00ED7144" w:rsidP="00066A32">
                  <w:pPr>
                    <w:spacing w:line="360" w:lineRule="auto"/>
                    <w:rPr>
                      <w:sz w:val="24"/>
                    </w:rPr>
                  </w:pPr>
                  <w:r w:rsidRPr="00100DF7">
                    <w:rPr>
                      <w:sz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0DF7">
                    <w:rPr>
                      <w:sz w:val="24"/>
                    </w:rPr>
                    <w:instrText xml:space="preserve"> FORMCHECKBOX </w:instrText>
                  </w:r>
                  <w:r w:rsidR="00421E0D">
                    <w:rPr>
                      <w:sz w:val="24"/>
                    </w:rPr>
                  </w:r>
                  <w:r w:rsidR="00421E0D">
                    <w:rPr>
                      <w:sz w:val="24"/>
                    </w:rPr>
                    <w:fldChar w:fldCharType="separate"/>
                  </w:r>
                  <w:r w:rsidRPr="00100DF7">
                    <w:rPr>
                      <w:sz w:val="24"/>
                    </w:rPr>
                    <w:fldChar w:fldCharType="end"/>
                  </w:r>
                  <w:r w:rsidRPr="00100DF7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Fill out new employee paperwork</w:t>
                  </w:r>
                  <w:r w:rsidR="00BD10AB">
                    <w:rPr>
                      <w:sz w:val="24"/>
                    </w:rPr>
                    <w:t xml:space="preserve"> and material request form</w:t>
                  </w:r>
                </w:p>
                <w:p w:rsidR="00066A32" w:rsidRPr="00ED7144" w:rsidRDefault="00ED7144" w:rsidP="00ED7144">
                  <w:pPr>
                    <w:spacing w:line="360" w:lineRule="auto"/>
                    <w:rPr>
                      <w:sz w:val="24"/>
                    </w:rPr>
                  </w:pPr>
                  <w:r w:rsidRPr="00100DF7">
                    <w:rPr>
                      <w:sz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0DF7">
                    <w:rPr>
                      <w:sz w:val="24"/>
                    </w:rPr>
                    <w:instrText xml:space="preserve"> FORMCHECKBOX </w:instrText>
                  </w:r>
                  <w:r w:rsidR="00421E0D">
                    <w:rPr>
                      <w:sz w:val="24"/>
                    </w:rPr>
                  </w:r>
                  <w:r w:rsidR="00421E0D">
                    <w:rPr>
                      <w:sz w:val="24"/>
                    </w:rPr>
                    <w:fldChar w:fldCharType="separate"/>
                  </w:r>
                  <w:r w:rsidRPr="00100DF7">
                    <w:rPr>
                      <w:sz w:val="24"/>
                    </w:rPr>
                    <w:fldChar w:fldCharType="end"/>
                  </w:r>
                  <w:r w:rsidRPr="00100DF7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Complete Time Sheet and Travel Request Form training</w:t>
                  </w:r>
                </w:p>
              </w:tc>
              <w:tc>
                <w:tcPr>
                  <w:tcW w:w="1653" w:type="pct"/>
                </w:tcPr>
                <w:p w:rsidR="00100DF7" w:rsidRPr="00100DF7" w:rsidRDefault="00100DF7" w:rsidP="00066A32">
                  <w:pPr>
                    <w:pStyle w:val="ListParagraph"/>
                    <w:numPr>
                      <w:ilvl w:val="0"/>
                      <w:numId w:val="0"/>
                    </w:numPr>
                    <w:ind w:left="216"/>
                    <w:rPr>
                      <w:sz w:val="24"/>
                    </w:rPr>
                  </w:pPr>
                  <w:r w:rsidRPr="00100DF7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42" w:type="pct"/>
                </w:tcPr>
                <w:p w:rsidR="00100DF7" w:rsidRPr="00100DF7" w:rsidRDefault="00100DF7" w:rsidP="00100DF7">
                  <w:pPr>
                    <w:pStyle w:val="ListParagraph"/>
                    <w:numPr>
                      <w:ilvl w:val="0"/>
                      <w:numId w:val="0"/>
                    </w:numPr>
                    <w:ind w:left="216"/>
                    <w:rPr>
                      <w:sz w:val="24"/>
                    </w:rPr>
                  </w:pPr>
                </w:p>
              </w:tc>
            </w:tr>
          </w:tbl>
          <w:p w:rsidR="00100DF7" w:rsidRPr="00100DF7" w:rsidRDefault="00100DF7" w:rsidP="00A30F2D">
            <w:pPr>
              <w:rPr>
                <w:sz w:val="24"/>
              </w:rPr>
            </w:pPr>
          </w:p>
        </w:tc>
      </w:tr>
    </w:tbl>
    <w:p w:rsidR="00C8784D" w:rsidRPr="00100DF7" w:rsidRDefault="00100DF7" w:rsidP="00100DF7">
      <w:pPr>
        <w:pStyle w:val="Heading2"/>
        <w:shd w:val="clear" w:color="auto" w:fill="365F91" w:themeFill="accent1" w:themeFillShade="BF"/>
        <w:rPr>
          <w:sz w:val="32"/>
        </w:rPr>
      </w:pPr>
      <w:r w:rsidRPr="00100DF7">
        <w:rPr>
          <w:sz w:val="32"/>
        </w:rPr>
        <w:t>RECRUITER TOOLKIT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B47FD" w:rsidRPr="00100DF7" w:rsidTr="00F25109">
        <w:tc>
          <w:tcPr>
            <w:tcW w:w="5000" w:type="pct"/>
            <w:vAlign w:val="center"/>
          </w:tcPr>
          <w:bookmarkStart w:id="1" w:name="Check1"/>
          <w:p w:rsidR="00CB47FD" w:rsidRPr="00100DF7" w:rsidRDefault="007B1AB5" w:rsidP="00100DF7">
            <w:pPr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7FD" w:rsidRPr="00100DF7">
              <w:rPr>
                <w:sz w:val="24"/>
              </w:rPr>
              <w:instrText xml:space="preserve"> FORMCHECKBOX </w:instrText>
            </w:r>
            <w:r w:rsidR="00421E0D">
              <w:rPr>
                <w:sz w:val="24"/>
              </w:rPr>
            </w:r>
            <w:r w:rsidR="00421E0D"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bookmarkEnd w:id="1"/>
            <w:r w:rsidR="00CB47FD" w:rsidRPr="00100DF7">
              <w:rPr>
                <w:sz w:val="24"/>
              </w:rPr>
              <w:t xml:space="preserve"> </w:t>
            </w:r>
            <w:r w:rsidR="00100DF7" w:rsidRPr="00100DF7">
              <w:rPr>
                <w:sz w:val="24"/>
              </w:rPr>
              <w:t>Review the New York State Recruiter Toolkit</w:t>
            </w:r>
          </w:p>
        </w:tc>
      </w:tr>
    </w:tbl>
    <w:p w:rsidR="00C8784D" w:rsidRPr="00100DF7" w:rsidRDefault="00100DF7" w:rsidP="00100DF7">
      <w:pPr>
        <w:pStyle w:val="Heading2"/>
        <w:shd w:val="clear" w:color="auto" w:fill="365F91" w:themeFill="accent1" w:themeFillShade="BF"/>
        <w:rPr>
          <w:sz w:val="32"/>
        </w:rPr>
      </w:pPr>
      <w:r w:rsidRPr="00100DF7">
        <w:rPr>
          <w:sz w:val="32"/>
        </w:rPr>
        <w:t>TRAINING MODULES</w:t>
      </w:r>
    </w:p>
    <w:tbl>
      <w:tblPr>
        <w:tblW w:w="571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2"/>
        <w:gridCol w:w="3617"/>
        <w:gridCol w:w="1620"/>
      </w:tblGrid>
      <w:tr w:rsidR="004567F4" w:rsidRPr="00100DF7" w:rsidTr="00100DF7">
        <w:tc>
          <w:tcPr>
            <w:tcW w:w="2727" w:type="pct"/>
          </w:tcPr>
          <w:p w:rsidR="0048031C" w:rsidRPr="00100DF7" w:rsidRDefault="007B1AB5" w:rsidP="00066A32">
            <w:pPr>
              <w:spacing w:line="360" w:lineRule="auto"/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31C" w:rsidRPr="00100DF7">
              <w:rPr>
                <w:sz w:val="24"/>
              </w:rPr>
              <w:instrText xml:space="preserve"> FORMCHECKBOX </w:instrText>
            </w:r>
            <w:r w:rsidR="00421E0D">
              <w:rPr>
                <w:sz w:val="24"/>
              </w:rPr>
            </w:r>
            <w:r w:rsidR="00421E0D"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r w:rsidR="00100DF7" w:rsidRPr="00100DF7">
              <w:rPr>
                <w:sz w:val="24"/>
              </w:rPr>
              <w:t xml:space="preserve"> Introduction to the NYS Migrant Education Program</w:t>
            </w:r>
          </w:p>
          <w:p w:rsidR="00100DF7" w:rsidRPr="00100DF7" w:rsidRDefault="00100DF7" w:rsidP="00066A32">
            <w:pPr>
              <w:spacing w:line="360" w:lineRule="auto"/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F7">
              <w:rPr>
                <w:sz w:val="24"/>
              </w:rPr>
              <w:instrText xml:space="preserve"> FORMCHECKBOX </w:instrText>
            </w:r>
            <w:r w:rsidR="00421E0D">
              <w:rPr>
                <w:sz w:val="24"/>
              </w:rPr>
            </w:r>
            <w:r w:rsidR="00421E0D"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r w:rsidRPr="00100DF7">
              <w:rPr>
                <w:sz w:val="24"/>
              </w:rPr>
              <w:t xml:space="preserve"> Eligibility Guidelines- Flow Chart and Timeline</w:t>
            </w:r>
          </w:p>
          <w:p w:rsidR="00100DF7" w:rsidRPr="00100DF7" w:rsidRDefault="00100DF7" w:rsidP="00066A32">
            <w:pPr>
              <w:spacing w:line="360" w:lineRule="auto"/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F7">
              <w:rPr>
                <w:sz w:val="24"/>
              </w:rPr>
              <w:instrText xml:space="preserve"> FORMCHECKBOX </w:instrText>
            </w:r>
            <w:r w:rsidR="00421E0D">
              <w:rPr>
                <w:sz w:val="24"/>
              </w:rPr>
            </w:r>
            <w:r w:rsidR="00421E0D"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r w:rsidRPr="00100DF7">
              <w:rPr>
                <w:sz w:val="24"/>
              </w:rPr>
              <w:t xml:space="preserve"> The Interview for ID&amp;R Beginners </w:t>
            </w:r>
          </w:p>
          <w:p w:rsidR="00100DF7" w:rsidRPr="00100DF7" w:rsidRDefault="00100DF7" w:rsidP="00066A32">
            <w:pPr>
              <w:spacing w:line="360" w:lineRule="auto"/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F7">
              <w:rPr>
                <w:sz w:val="24"/>
              </w:rPr>
              <w:instrText xml:space="preserve"> FORMCHECKBOX </w:instrText>
            </w:r>
            <w:r w:rsidR="00421E0D">
              <w:rPr>
                <w:sz w:val="24"/>
              </w:rPr>
            </w:r>
            <w:r w:rsidR="00421E0D"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r w:rsidRPr="00100DF7">
              <w:rPr>
                <w:sz w:val="24"/>
              </w:rPr>
              <w:t xml:space="preserve"> </w:t>
            </w:r>
            <w:r w:rsidR="00D77647">
              <w:rPr>
                <w:sz w:val="24"/>
              </w:rPr>
              <w:t>Completing</w:t>
            </w:r>
            <w:r w:rsidRPr="00100DF7">
              <w:rPr>
                <w:sz w:val="24"/>
              </w:rPr>
              <w:t xml:space="preserve"> the Electronic COE (ECOE)  </w:t>
            </w:r>
          </w:p>
          <w:p w:rsidR="00100DF7" w:rsidRPr="00100DF7" w:rsidRDefault="00100DF7" w:rsidP="00066A32">
            <w:pPr>
              <w:spacing w:line="360" w:lineRule="auto"/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F7">
              <w:rPr>
                <w:sz w:val="24"/>
              </w:rPr>
              <w:instrText xml:space="preserve"> FORMCHECKBOX </w:instrText>
            </w:r>
            <w:r w:rsidR="00421E0D">
              <w:rPr>
                <w:sz w:val="24"/>
              </w:rPr>
            </w:r>
            <w:r w:rsidR="00421E0D"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r w:rsidRPr="00100DF7">
              <w:rPr>
                <w:sz w:val="24"/>
              </w:rPr>
              <w:t xml:space="preserve"> Basic Eligibility Scenarios </w:t>
            </w:r>
          </w:p>
          <w:p w:rsidR="00100DF7" w:rsidRPr="00100DF7" w:rsidRDefault="00100DF7" w:rsidP="00066A32">
            <w:pPr>
              <w:spacing w:line="360" w:lineRule="auto"/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F7">
              <w:rPr>
                <w:sz w:val="24"/>
              </w:rPr>
              <w:instrText xml:space="preserve"> FORMCHECKBOX </w:instrText>
            </w:r>
            <w:r w:rsidR="00421E0D">
              <w:rPr>
                <w:sz w:val="24"/>
              </w:rPr>
            </w:r>
            <w:r w:rsidR="00421E0D"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r w:rsidR="00CE512A">
              <w:rPr>
                <w:sz w:val="24"/>
              </w:rPr>
              <w:t xml:space="preserve"> Organization </w:t>
            </w:r>
            <w:r w:rsidRPr="00100DF7">
              <w:rPr>
                <w:sz w:val="24"/>
              </w:rPr>
              <w:t xml:space="preserve">Tips for Recruiters  </w:t>
            </w:r>
          </w:p>
          <w:p w:rsidR="00100DF7" w:rsidRPr="00100DF7" w:rsidRDefault="00100DF7" w:rsidP="00066A32">
            <w:pPr>
              <w:spacing w:line="360" w:lineRule="auto"/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F7">
              <w:rPr>
                <w:sz w:val="24"/>
              </w:rPr>
              <w:instrText xml:space="preserve"> FORMCHECKBOX </w:instrText>
            </w:r>
            <w:r w:rsidR="00421E0D">
              <w:rPr>
                <w:sz w:val="24"/>
              </w:rPr>
            </w:r>
            <w:r w:rsidR="00421E0D"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r w:rsidRPr="00100DF7">
              <w:rPr>
                <w:sz w:val="24"/>
              </w:rPr>
              <w:t xml:space="preserve"> Safety Protocols</w:t>
            </w:r>
          </w:p>
          <w:p w:rsidR="00100DF7" w:rsidRPr="00100DF7" w:rsidRDefault="00100DF7" w:rsidP="00066A32">
            <w:pPr>
              <w:spacing w:line="360" w:lineRule="auto"/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F7">
              <w:rPr>
                <w:sz w:val="24"/>
              </w:rPr>
              <w:instrText xml:space="preserve"> FORMCHECKBOX </w:instrText>
            </w:r>
            <w:r w:rsidR="00421E0D">
              <w:rPr>
                <w:sz w:val="24"/>
              </w:rPr>
            </w:r>
            <w:r w:rsidR="00421E0D"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r w:rsidRPr="00100DF7">
              <w:rPr>
                <w:sz w:val="24"/>
              </w:rPr>
              <w:t xml:space="preserve"> MSIX- Migrant Student Information Exchange </w:t>
            </w:r>
          </w:p>
          <w:p w:rsidR="00100DF7" w:rsidRPr="00100DF7" w:rsidRDefault="00100DF7" w:rsidP="00066A32">
            <w:pPr>
              <w:spacing w:line="360" w:lineRule="auto"/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F7">
              <w:rPr>
                <w:sz w:val="24"/>
              </w:rPr>
              <w:instrText xml:space="preserve"> FORMCHECKBOX </w:instrText>
            </w:r>
            <w:r w:rsidR="00421E0D">
              <w:rPr>
                <w:sz w:val="24"/>
              </w:rPr>
            </w:r>
            <w:r w:rsidR="00421E0D"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r w:rsidRPr="00100DF7">
              <w:rPr>
                <w:sz w:val="24"/>
              </w:rPr>
              <w:t xml:space="preserve"> Data Security Training </w:t>
            </w:r>
          </w:p>
        </w:tc>
        <w:tc>
          <w:tcPr>
            <w:tcW w:w="1570" w:type="pct"/>
          </w:tcPr>
          <w:p w:rsidR="0048031C" w:rsidRPr="00100DF7" w:rsidRDefault="0048031C" w:rsidP="00100DF7">
            <w:pPr>
              <w:pStyle w:val="ListParagraph"/>
              <w:numPr>
                <w:ilvl w:val="0"/>
                <w:numId w:val="0"/>
              </w:numPr>
              <w:ind w:left="216"/>
              <w:rPr>
                <w:sz w:val="24"/>
              </w:rPr>
            </w:pPr>
          </w:p>
        </w:tc>
        <w:tc>
          <w:tcPr>
            <w:tcW w:w="703" w:type="pct"/>
          </w:tcPr>
          <w:p w:rsidR="0048031C" w:rsidRPr="00100DF7" w:rsidRDefault="0048031C" w:rsidP="00100DF7">
            <w:pPr>
              <w:pStyle w:val="ListParagraph"/>
              <w:numPr>
                <w:ilvl w:val="0"/>
                <w:numId w:val="0"/>
              </w:numPr>
              <w:ind w:left="216"/>
              <w:rPr>
                <w:sz w:val="24"/>
              </w:rPr>
            </w:pPr>
          </w:p>
        </w:tc>
      </w:tr>
    </w:tbl>
    <w:p w:rsidR="00C8784D" w:rsidRPr="00100DF7" w:rsidRDefault="00100DF7" w:rsidP="00100DF7">
      <w:pPr>
        <w:pStyle w:val="Heading2"/>
        <w:shd w:val="clear" w:color="auto" w:fill="365F91" w:themeFill="accent1" w:themeFillShade="BF"/>
        <w:rPr>
          <w:sz w:val="32"/>
        </w:rPr>
      </w:pPr>
      <w:r w:rsidRPr="00100DF7">
        <w:rPr>
          <w:sz w:val="32"/>
        </w:rPr>
        <w:t xml:space="preserve">IN-FIELD TRAINING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4567F4" w:rsidRPr="00100DF7" w:rsidTr="00F25109">
        <w:tc>
          <w:tcPr>
            <w:tcW w:w="5000" w:type="pct"/>
            <w:tcMar>
              <w:top w:w="36" w:type="dxa"/>
              <w:bottom w:w="36" w:type="dxa"/>
            </w:tcMar>
            <w:vAlign w:val="center"/>
          </w:tcPr>
          <w:bookmarkStart w:id="2" w:name="Check5"/>
          <w:p w:rsidR="004567F4" w:rsidRDefault="007B1AB5" w:rsidP="00066A32">
            <w:pPr>
              <w:spacing w:line="360" w:lineRule="auto"/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F4" w:rsidRPr="00100DF7">
              <w:rPr>
                <w:sz w:val="24"/>
              </w:rPr>
              <w:instrText xml:space="preserve"> FORMCHECKBOX </w:instrText>
            </w:r>
            <w:r w:rsidR="00421E0D">
              <w:rPr>
                <w:sz w:val="24"/>
              </w:rPr>
            </w:r>
            <w:r w:rsidR="00421E0D"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bookmarkEnd w:id="2"/>
            <w:r w:rsidR="004567F4" w:rsidRPr="00100DF7">
              <w:rPr>
                <w:sz w:val="24"/>
              </w:rPr>
              <w:t xml:space="preserve"> </w:t>
            </w:r>
            <w:r w:rsidR="00100DF7" w:rsidRPr="00100DF7">
              <w:rPr>
                <w:sz w:val="24"/>
              </w:rPr>
              <w:t xml:space="preserve">Shadow a New York State Senior Recruiter (Minimum 3 days) </w:t>
            </w:r>
          </w:p>
          <w:p w:rsidR="00BD10AB" w:rsidRPr="00100DF7" w:rsidRDefault="00BD10AB" w:rsidP="00066A32">
            <w:pPr>
              <w:spacing w:line="360" w:lineRule="auto"/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F7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r w:rsidRPr="00100DF7">
              <w:rPr>
                <w:sz w:val="24"/>
              </w:rPr>
              <w:t xml:space="preserve"> </w:t>
            </w:r>
            <w:r>
              <w:rPr>
                <w:sz w:val="24"/>
              </w:rPr>
              <w:t>Meet with METS director and data specialist</w:t>
            </w:r>
          </w:p>
          <w:p w:rsidR="00100DF7" w:rsidRPr="00100DF7" w:rsidRDefault="00100DF7" w:rsidP="00066A32">
            <w:pPr>
              <w:spacing w:line="360" w:lineRule="auto"/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F7">
              <w:rPr>
                <w:sz w:val="24"/>
              </w:rPr>
              <w:instrText xml:space="preserve"> FORMCHECKBOX </w:instrText>
            </w:r>
            <w:r w:rsidR="00421E0D">
              <w:rPr>
                <w:sz w:val="24"/>
              </w:rPr>
            </w:r>
            <w:r w:rsidR="00421E0D"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r w:rsidRPr="00100DF7">
              <w:rPr>
                <w:sz w:val="24"/>
              </w:rPr>
              <w:t xml:space="preserve"> Complete an eligibility interview </w:t>
            </w:r>
          </w:p>
          <w:p w:rsidR="00BD10AB" w:rsidRPr="00100DF7" w:rsidRDefault="00100DF7" w:rsidP="00066A32">
            <w:pPr>
              <w:spacing w:line="360" w:lineRule="auto"/>
              <w:rPr>
                <w:sz w:val="24"/>
              </w:rPr>
            </w:pPr>
            <w:r w:rsidRPr="00100DF7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DF7">
              <w:rPr>
                <w:sz w:val="24"/>
              </w:rPr>
              <w:instrText xml:space="preserve"> FORMCHECKBOX </w:instrText>
            </w:r>
            <w:r w:rsidR="00421E0D">
              <w:rPr>
                <w:sz w:val="24"/>
              </w:rPr>
            </w:r>
            <w:r w:rsidR="00421E0D">
              <w:rPr>
                <w:sz w:val="24"/>
              </w:rPr>
              <w:fldChar w:fldCharType="separate"/>
            </w:r>
            <w:r w:rsidRPr="00100DF7">
              <w:rPr>
                <w:sz w:val="24"/>
              </w:rPr>
              <w:fldChar w:fldCharType="end"/>
            </w:r>
            <w:r w:rsidRPr="00100DF7">
              <w:rPr>
                <w:sz w:val="24"/>
              </w:rPr>
              <w:t xml:space="preserve"> Complete a Certificate of Eligibility (COE) </w:t>
            </w:r>
          </w:p>
        </w:tc>
        <w:bookmarkStart w:id="3" w:name="_GoBack"/>
        <w:bookmarkEnd w:id="3"/>
      </w:tr>
    </w:tbl>
    <w:p w:rsidR="00C45FDC" w:rsidRPr="00C45FDC" w:rsidRDefault="00C45FDC" w:rsidP="00C45FDC"/>
    <w:sectPr w:rsidR="00C45FDC" w:rsidRPr="00C45FDC" w:rsidSect="00A30F2D">
      <w:headerReference w:type="default" r:id="rId8"/>
      <w:footerReference w:type="default" r:id="rId9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0D" w:rsidRDefault="00421E0D">
      <w:r>
        <w:separator/>
      </w:r>
    </w:p>
  </w:endnote>
  <w:endnote w:type="continuationSeparator" w:id="0">
    <w:p w:rsidR="00421E0D" w:rsidRDefault="0042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2D" w:rsidRDefault="00A30F2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0D" w:rsidRDefault="00421E0D">
      <w:r>
        <w:separator/>
      </w:r>
    </w:p>
  </w:footnote>
  <w:footnote w:type="continuationSeparator" w:id="0">
    <w:p w:rsidR="00421E0D" w:rsidRDefault="0042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80"/>
    </w:tblGrid>
    <w:tr w:rsidR="00B24635" w:rsidTr="006430F7">
      <w:tc>
        <w:tcPr>
          <w:tcW w:w="6300" w:type="dxa"/>
        </w:tcPr>
        <w:p w:rsidR="00B24635" w:rsidRDefault="00B24635" w:rsidP="00066A32">
          <w:pPr>
            <w:pStyle w:val="CompanyName"/>
          </w:pPr>
        </w:p>
      </w:tc>
    </w:tr>
  </w:tbl>
  <w:p w:rsidR="00B24635" w:rsidRDefault="00066A3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2894379</wp:posOffset>
              </wp:positionH>
              <wp:positionV relativeFrom="paragraph">
                <wp:posOffset>-668997</wp:posOffset>
              </wp:positionV>
              <wp:extent cx="4508500" cy="140462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6A32" w:rsidRPr="00066A32" w:rsidRDefault="00066A32">
                          <w:pPr>
                            <w:rPr>
                              <w:b/>
                              <w:sz w:val="24"/>
                            </w:rPr>
                          </w:pPr>
                          <w:r w:rsidRPr="00066A32">
                            <w:rPr>
                              <w:b/>
                              <w:sz w:val="24"/>
                            </w:rPr>
                            <w:t>New York State Migrant Education Program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91CD4" wp14:editId="08C2900A">
                                <wp:extent cx="555674" cy="547370"/>
                                <wp:effectExtent l="0" t="0" r="0" b="0"/>
                                <wp:docPr id="5" name="Picture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9154" cy="590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66A32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7.9pt;margin-top:-52.7pt;width:3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usIA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" stroked="f">
              <v:textbox style="mso-fit-shape-to-text:t">
                <w:txbxContent>
                  <w:p w:rsidR="00066A32" w:rsidRPr="00066A32" w:rsidRDefault="00066A32">
                    <w:pPr>
                      <w:rPr>
                        <w:b/>
                        <w:sz w:val="24"/>
                      </w:rPr>
                    </w:pPr>
                    <w:r w:rsidRPr="00066A32">
                      <w:rPr>
                        <w:b/>
                        <w:sz w:val="24"/>
                      </w:rPr>
                      <w:t>New York State Migrant Education Program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7591CD4" wp14:editId="08C2900A">
                          <wp:extent cx="555674" cy="547370"/>
                          <wp:effectExtent l="0" t="0" r="0" b="0"/>
                          <wp:docPr id="5" name="Picture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9154" cy="590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66A32"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AA00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20F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EC8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B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407E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082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608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9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D29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ADB0D598"/>
    <w:lvl w:ilvl="0" w:tplc="B936036C">
      <w:start w:val="1"/>
      <w:numFmt w:val="bullet"/>
      <w:pStyle w:val="ListParagraph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5"/>
  </w:num>
  <w:num w:numId="7">
    <w:abstractNumId w:val="11"/>
  </w:num>
  <w:num w:numId="8">
    <w:abstractNumId w:val="29"/>
  </w:num>
  <w:num w:numId="9">
    <w:abstractNumId w:val="18"/>
  </w:num>
  <w:num w:numId="10">
    <w:abstractNumId w:val="23"/>
  </w:num>
  <w:num w:numId="11">
    <w:abstractNumId w:val="16"/>
  </w:num>
  <w:num w:numId="12">
    <w:abstractNumId w:val="28"/>
  </w:num>
  <w:num w:numId="13">
    <w:abstractNumId w:val="19"/>
  </w:num>
  <w:num w:numId="14">
    <w:abstractNumId w:val="17"/>
  </w:num>
  <w:num w:numId="15">
    <w:abstractNumId w:val="24"/>
  </w:num>
  <w:num w:numId="16">
    <w:abstractNumId w:val="26"/>
  </w:num>
  <w:num w:numId="17">
    <w:abstractNumId w:val="30"/>
  </w:num>
  <w:num w:numId="18">
    <w:abstractNumId w:val="22"/>
  </w:num>
  <w:num w:numId="19">
    <w:abstractNumId w:val="21"/>
  </w:num>
  <w:num w:numId="20">
    <w:abstractNumId w:val="31"/>
  </w:num>
  <w:num w:numId="21">
    <w:abstractNumId w:val="20"/>
  </w:num>
  <w:num w:numId="22">
    <w:abstractNumId w:val="1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35"/>
    <w:rsid w:val="00066A32"/>
    <w:rsid w:val="000C1E62"/>
    <w:rsid w:val="000F3B2D"/>
    <w:rsid w:val="001001B1"/>
    <w:rsid w:val="00100DF7"/>
    <w:rsid w:val="00125CCB"/>
    <w:rsid w:val="001968C5"/>
    <w:rsid w:val="00226ABB"/>
    <w:rsid w:val="00240F8F"/>
    <w:rsid w:val="00246A6E"/>
    <w:rsid w:val="00311B83"/>
    <w:rsid w:val="00376377"/>
    <w:rsid w:val="00407240"/>
    <w:rsid w:val="00421E0D"/>
    <w:rsid w:val="00435084"/>
    <w:rsid w:val="00453E07"/>
    <w:rsid w:val="004567F4"/>
    <w:rsid w:val="0048031C"/>
    <w:rsid w:val="004E32E4"/>
    <w:rsid w:val="006238C8"/>
    <w:rsid w:val="00643BDC"/>
    <w:rsid w:val="0066735C"/>
    <w:rsid w:val="00754382"/>
    <w:rsid w:val="0079049C"/>
    <w:rsid w:val="00795C10"/>
    <w:rsid w:val="007A6235"/>
    <w:rsid w:val="007B1AB5"/>
    <w:rsid w:val="007C5D2C"/>
    <w:rsid w:val="008C39FF"/>
    <w:rsid w:val="009142CB"/>
    <w:rsid w:val="00942B0B"/>
    <w:rsid w:val="009B2759"/>
    <w:rsid w:val="00A30F2D"/>
    <w:rsid w:val="00A544FC"/>
    <w:rsid w:val="00A66089"/>
    <w:rsid w:val="00B0170E"/>
    <w:rsid w:val="00B11EE0"/>
    <w:rsid w:val="00B24635"/>
    <w:rsid w:val="00B62697"/>
    <w:rsid w:val="00B72643"/>
    <w:rsid w:val="00BD10AB"/>
    <w:rsid w:val="00C36E89"/>
    <w:rsid w:val="00C4126C"/>
    <w:rsid w:val="00C45FDC"/>
    <w:rsid w:val="00C8784D"/>
    <w:rsid w:val="00CA3573"/>
    <w:rsid w:val="00CB47FD"/>
    <w:rsid w:val="00CC5BFA"/>
    <w:rsid w:val="00CE512A"/>
    <w:rsid w:val="00D354F4"/>
    <w:rsid w:val="00D7187E"/>
    <w:rsid w:val="00D77647"/>
    <w:rsid w:val="00D827D3"/>
    <w:rsid w:val="00E552F3"/>
    <w:rsid w:val="00E605F3"/>
    <w:rsid w:val="00ED6545"/>
    <w:rsid w:val="00ED7144"/>
    <w:rsid w:val="00F03B50"/>
    <w:rsid w:val="00F25109"/>
    <w:rsid w:val="00F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5492AD-AF71-4F47-8301-F633B4F9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109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A30F2D"/>
    <w:pPr>
      <w:keepNext/>
      <w:spacing w:before="2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F25109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7B1A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B1AB5"/>
    <w:rPr>
      <w:sz w:val="16"/>
      <w:szCs w:val="16"/>
    </w:rPr>
  </w:style>
  <w:style w:type="paragraph" w:styleId="CommentText">
    <w:name w:val="annotation text"/>
    <w:basedOn w:val="Normal"/>
    <w:semiHidden/>
    <w:rsid w:val="007B1A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1AB5"/>
    <w:rPr>
      <w:b/>
      <w:bCs/>
    </w:rPr>
  </w:style>
  <w:style w:type="paragraph" w:customStyle="1" w:styleId="CompanyName">
    <w:name w:val="Company Name"/>
    <w:basedOn w:val="Heading1"/>
    <w:qFormat/>
    <w:rsid w:val="00A30F2D"/>
    <w:pPr>
      <w:spacing w:before="0" w:after="0"/>
      <w:jc w:val="right"/>
    </w:pPr>
    <w:rPr>
      <w:color w:val="262626" w:themeColor="text1" w:themeTint="D9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C8784D"/>
    <w:rPr>
      <w:color w:val="808080"/>
    </w:rPr>
  </w:style>
  <w:style w:type="paragraph" w:styleId="ListParagraph">
    <w:name w:val="List Paragraph"/>
    <w:basedOn w:val="Normal"/>
    <w:uiPriority w:val="34"/>
    <w:qFormat/>
    <w:rsid w:val="00A30F2D"/>
    <w:pPr>
      <w:numPr>
        <w:numId w:val="2"/>
      </w:numPr>
      <w:tabs>
        <w:tab w:val="clear" w:pos="902"/>
        <w:tab w:val="left" w:pos="216"/>
      </w:tabs>
      <w:ind w:left="216" w:hanging="216"/>
    </w:pPr>
  </w:style>
  <w:style w:type="paragraph" w:styleId="Header">
    <w:name w:val="header"/>
    <w:basedOn w:val="Normal"/>
    <w:link w:val="HeaderChar"/>
    <w:unhideWhenUsed/>
    <w:rsid w:val="00B2463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24635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B2463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B24635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ruiter\AppData\Roaming\Microsoft\Templates\New%20employee%20orientation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D2C6489-DCE1-4A01-9DEB-273282219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employee orientation checklist</Template>
  <TotalTime>3969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orientation checklist</vt:lpstr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checklist</dc:title>
  <dc:creator>Recruiter Account</dc:creator>
  <cp:keywords/>
  <cp:lastModifiedBy>Emily Hanehan</cp:lastModifiedBy>
  <cp:revision>5</cp:revision>
  <cp:lastPrinted>2011-12-12T16:19:00Z</cp:lastPrinted>
  <dcterms:created xsi:type="dcterms:W3CDTF">2018-01-02T20:46:00Z</dcterms:created>
  <dcterms:modified xsi:type="dcterms:W3CDTF">2018-01-14T00:37:00Z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</Properties>
</file>